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C9" w:rsidRPr="001669C9" w:rsidRDefault="001669C9" w:rsidP="001669C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</w:t>
      </w:r>
      <w:r w:rsidR="00EB6707" w:rsidRPr="001669C9">
        <w:rPr>
          <w:i/>
        </w:rPr>
        <w:t xml:space="preserve">rite a sentence for each of the patterns listed </w:t>
      </w:r>
      <w:r w:rsidR="00967C42" w:rsidRPr="00967C42">
        <w:rPr>
          <w:b/>
          <w:i/>
        </w:rPr>
        <w:t>expanded from</w:t>
      </w:r>
      <w:r w:rsidR="00EB6707" w:rsidRPr="001669C9">
        <w:rPr>
          <w:i/>
        </w:rPr>
        <w:t xml:space="preserve"> the sentence provided for SP #1.</w:t>
      </w:r>
      <w:r w:rsidRPr="001669C9">
        <w:rPr>
          <w:i/>
        </w:rPr>
        <w:t xml:space="preserve"> </w:t>
      </w:r>
    </w:p>
    <w:p w:rsidR="001669C9" w:rsidRPr="001669C9" w:rsidRDefault="001669C9" w:rsidP="001669C9">
      <w:pPr>
        <w:pStyle w:val="ListParagraph"/>
        <w:numPr>
          <w:ilvl w:val="0"/>
          <w:numId w:val="1"/>
        </w:numPr>
        <w:rPr>
          <w:i/>
        </w:rPr>
      </w:pPr>
      <w:r w:rsidRPr="001669C9">
        <w:rPr>
          <w:i/>
        </w:rPr>
        <w:t xml:space="preserve">Make sure you use correct capitalization, spelling, and punctuation.  Each sentence will either be correct or incorrect; any errors will result in losing </w:t>
      </w:r>
      <w:r>
        <w:rPr>
          <w:i/>
        </w:rPr>
        <w:t xml:space="preserve">all </w:t>
      </w:r>
      <w:r w:rsidRPr="001669C9">
        <w:rPr>
          <w:i/>
        </w:rPr>
        <w:t xml:space="preserve">credit for that sentence.  </w:t>
      </w:r>
    </w:p>
    <w:p w:rsidR="00EB6707" w:rsidRPr="001669C9" w:rsidRDefault="001669C9" w:rsidP="001669C9">
      <w:pPr>
        <w:pStyle w:val="ListParagraph"/>
        <w:numPr>
          <w:ilvl w:val="0"/>
          <w:numId w:val="1"/>
        </w:numPr>
        <w:rPr>
          <w:i/>
        </w:rPr>
      </w:pPr>
      <w:r w:rsidRPr="001669C9">
        <w:rPr>
          <w:i/>
        </w:rPr>
        <w:t>Use your Sentence Pattern handouts to h</w:t>
      </w:r>
      <w:r w:rsidR="00967C42">
        <w:rPr>
          <w:i/>
        </w:rPr>
        <w:t xml:space="preserve">elp you follow the patterns, use </w:t>
      </w:r>
      <w:r w:rsidRPr="001669C9">
        <w:rPr>
          <w:i/>
        </w:rPr>
        <w:t>appropriate punctuation</w:t>
      </w:r>
      <w:r w:rsidR="00967C42">
        <w:rPr>
          <w:i/>
        </w:rPr>
        <w:t>, and label each correctly</w:t>
      </w:r>
      <w:r w:rsidRPr="001669C9">
        <w:rPr>
          <w:i/>
        </w:rPr>
        <w:t>.</w:t>
      </w:r>
    </w:p>
    <w:p w:rsidR="001669C9" w:rsidRPr="00EB6707" w:rsidRDefault="001669C9">
      <w:pPr>
        <w:rPr>
          <w:i/>
        </w:rPr>
      </w:pPr>
    </w:p>
    <w:tbl>
      <w:tblPr>
        <w:tblStyle w:val="TableGrid"/>
        <w:tblW w:w="10368" w:type="dxa"/>
        <w:tblBorders>
          <w:top w:val="single" w:sz="12" w:space="0" w:color="auto"/>
          <w:left w:val="single" w:sz="12" w:space="0" w:color="auto"/>
          <w:bottom w:val="single" w:sz="12" w:space="0" w:color="000000" w:themeColor="text1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EB6707" w:rsidRPr="00EB6707" w:rsidTr="00967C42">
        <w:trPr>
          <w:trHeight w:val="222"/>
        </w:trPr>
        <w:tc>
          <w:tcPr>
            <w:tcW w:w="10368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EB6707" w:rsidRPr="00C92BC8" w:rsidRDefault="00EB6707" w:rsidP="002B6C9C">
            <w:pPr>
              <w:rPr>
                <w:sz w:val="18"/>
              </w:rPr>
            </w:pPr>
            <w:r w:rsidRPr="00EB6707">
              <w:rPr>
                <w:sz w:val="18"/>
              </w:rPr>
              <w:t>#1—S-V</w:t>
            </w:r>
          </w:p>
        </w:tc>
      </w:tr>
      <w:tr w:rsidR="00C92BC8" w:rsidRPr="00EB6707" w:rsidTr="00967C42">
        <w:trPr>
          <w:trHeight w:val="331"/>
        </w:trPr>
        <w:tc>
          <w:tcPr>
            <w:tcW w:w="10368" w:type="dxa"/>
            <w:tcBorders>
              <w:top w:val="single" w:sz="12" w:space="0" w:color="A6A6A6" w:themeColor="background1" w:themeShade="A6"/>
              <w:bottom w:val="single" w:sz="12" w:space="0" w:color="auto"/>
            </w:tcBorders>
            <w:vAlign w:val="bottom"/>
          </w:tcPr>
          <w:p w:rsidR="00C92BC8" w:rsidRPr="00EB6707" w:rsidRDefault="00C92BC8" w:rsidP="00C92BC8">
            <w:pPr>
              <w:rPr>
                <w:sz w:val="18"/>
              </w:rPr>
            </w:pPr>
            <w:r w:rsidRPr="00EB6707">
              <w:rPr>
                <w:b/>
                <w:sz w:val="24"/>
              </w:rPr>
              <w:t>The elephant devoured.</w:t>
            </w:r>
          </w:p>
        </w:tc>
      </w:tr>
      <w:tr w:rsidR="00EB6707" w:rsidRPr="00EB6707" w:rsidTr="00967C42">
        <w:trPr>
          <w:trHeight w:val="141"/>
        </w:trPr>
        <w:tc>
          <w:tcPr>
            <w:tcW w:w="10368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EB6707" w:rsidRPr="00EB6707" w:rsidRDefault="00EB6707" w:rsidP="002B6C9C">
            <w:pPr>
              <w:rPr>
                <w:sz w:val="18"/>
              </w:rPr>
            </w:pPr>
            <w:r w:rsidRPr="00EB6707">
              <w:rPr>
                <w:sz w:val="18"/>
              </w:rPr>
              <w:t>#2—S-V-DO</w:t>
            </w:r>
          </w:p>
        </w:tc>
      </w:tr>
      <w:tr w:rsidR="00C92BC8" w:rsidRPr="00EB6707" w:rsidTr="00967C42">
        <w:trPr>
          <w:trHeight w:val="331"/>
        </w:trPr>
        <w:tc>
          <w:tcPr>
            <w:tcW w:w="10368" w:type="dxa"/>
            <w:tcBorders>
              <w:top w:val="single" w:sz="12" w:space="0" w:color="A6A6A6" w:themeColor="background1" w:themeShade="A6"/>
              <w:bottom w:val="single" w:sz="12" w:space="0" w:color="auto"/>
            </w:tcBorders>
          </w:tcPr>
          <w:p w:rsidR="00C92BC8" w:rsidRPr="00EB6707" w:rsidRDefault="00C92BC8" w:rsidP="002B6C9C">
            <w:pPr>
              <w:rPr>
                <w:sz w:val="18"/>
              </w:rPr>
            </w:pPr>
          </w:p>
        </w:tc>
      </w:tr>
      <w:tr w:rsidR="00EB6707" w:rsidRPr="00EB6707" w:rsidTr="00967C42">
        <w:trPr>
          <w:trHeight w:val="159"/>
        </w:trPr>
        <w:tc>
          <w:tcPr>
            <w:tcW w:w="10368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EB6707" w:rsidRPr="00EB6707" w:rsidRDefault="00EB6707" w:rsidP="002B6C9C">
            <w:pPr>
              <w:rPr>
                <w:sz w:val="18"/>
              </w:rPr>
            </w:pPr>
            <w:r w:rsidRPr="00EB6707">
              <w:rPr>
                <w:sz w:val="18"/>
              </w:rPr>
              <w:t>#3A—Prep Ph. as Adjective</w:t>
            </w:r>
          </w:p>
        </w:tc>
      </w:tr>
      <w:tr w:rsidR="00967C42" w:rsidRPr="00EB6707" w:rsidTr="003F65F3">
        <w:trPr>
          <w:trHeight w:val="331"/>
        </w:trPr>
        <w:tc>
          <w:tcPr>
            <w:tcW w:w="10368" w:type="dxa"/>
            <w:tcBorders>
              <w:top w:val="single" w:sz="12" w:space="0" w:color="A6A6A6" w:themeColor="background1" w:themeShade="A6"/>
              <w:bottom w:val="single" w:sz="4" w:space="0" w:color="auto"/>
            </w:tcBorders>
          </w:tcPr>
          <w:p w:rsidR="00967C42" w:rsidRPr="00EB6707" w:rsidRDefault="00967C42" w:rsidP="003F65F3">
            <w:pPr>
              <w:rPr>
                <w:sz w:val="18"/>
              </w:rPr>
            </w:pPr>
          </w:p>
        </w:tc>
      </w:tr>
      <w:tr w:rsidR="00967C42" w:rsidRPr="00EB6707" w:rsidTr="003F65F3">
        <w:trPr>
          <w:trHeight w:val="331"/>
        </w:trPr>
        <w:tc>
          <w:tcPr>
            <w:tcW w:w="10368" w:type="dxa"/>
            <w:tcBorders>
              <w:top w:val="single" w:sz="4" w:space="0" w:color="auto"/>
              <w:bottom w:val="single" w:sz="12" w:space="0" w:color="auto"/>
            </w:tcBorders>
          </w:tcPr>
          <w:p w:rsidR="00967C42" w:rsidRPr="00EB6707" w:rsidRDefault="00967C42" w:rsidP="003F65F3">
            <w:pPr>
              <w:rPr>
                <w:sz w:val="18"/>
              </w:rPr>
            </w:pPr>
          </w:p>
        </w:tc>
      </w:tr>
      <w:tr w:rsidR="00EB6707" w:rsidRPr="00EB6707" w:rsidTr="00967C42">
        <w:trPr>
          <w:trHeight w:val="177"/>
        </w:trPr>
        <w:tc>
          <w:tcPr>
            <w:tcW w:w="10368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EB6707" w:rsidRPr="00EB6707" w:rsidRDefault="00EB6707" w:rsidP="002B6C9C">
            <w:pPr>
              <w:rPr>
                <w:sz w:val="18"/>
              </w:rPr>
            </w:pPr>
            <w:bookmarkStart w:id="0" w:name="_GoBack"/>
            <w:bookmarkEnd w:id="0"/>
            <w:r w:rsidRPr="00EB6707">
              <w:rPr>
                <w:sz w:val="18"/>
              </w:rPr>
              <w:t>#3B—Prep Ph. as Adverb</w:t>
            </w:r>
          </w:p>
        </w:tc>
      </w:tr>
      <w:tr w:rsidR="00967C42" w:rsidRPr="00EB6707" w:rsidTr="003F65F3">
        <w:trPr>
          <w:trHeight w:val="331"/>
        </w:trPr>
        <w:tc>
          <w:tcPr>
            <w:tcW w:w="10368" w:type="dxa"/>
            <w:tcBorders>
              <w:top w:val="single" w:sz="12" w:space="0" w:color="A6A6A6" w:themeColor="background1" w:themeShade="A6"/>
              <w:bottom w:val="single" w:sz="4" w:space="0" w:color="auto"/>
            </w:tcBorders>
          </w:tcPr>
          <w:p w:rsidR="00967C42" w:rsidRPr="00EB6707" w:rsidRDefault="00967C42" w:rsidP="003F65F3">
            <w:pPr>
              <w:rPr>
                <w:sz w:val="18"/>
              </w:rPr>
            </w:pPr>
          </w:p>
        </w:tc>
      </w:tr>
      <w:tr w:rsidR="00967C42" w:rsidRPr="00EB6707" w:rsidTr="003F65F3">
        <w:trPr>
          <w:trHeight w:val="331"/>
        </w:trPr>
        <w:tc>
          <w:tcPr>
            <w:tcW w:w="10368" w:type="dxa"/>
            <w:tcBorders>
              <w:top w:val="single" w:sz="4" w:space="0" w:color="auto"/>
              <w:bottom w:val="single" w:sz="12" w:space="0" w:color="auto"/>
            </w:tcBorders>
          </w:tcPr>
          <w:p w:rsidR="00967C42" w:rsidRPr="00EB6707" w:rsidRDefault="00967C42" w:rsidP="003F65F3">
            <w:pPr>
              <w:rPr>
                <w:sz w:val="18"/>
              </w:rPr>
            </w:pPr>
          </w:p>
        </w:tc>
      </w:tr>
      <w:tr w:rsidR="00EB6707" w:rsidRPr="00EB6707" w:rsidTr="00967C42">
        <w:trPr>
          <w:trHeight w:val="204"/>
        </w:trPr>
        <w:tc>
          <w:tcPr>
            <w:tcW w:w="10368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EB6707" w:rsidRPr="00EB6707" w:rsidRDefault="00EB6707" w:rsidP="002B6C9C">
            <w:pPr>
              <w:rPr>
                <w:sz w:val="18"/>
              </w:rPr>
            </w:pPr>
            <w:r w:rsidRPr="00EB6707">
              <w:rPr>
                <w:sz w:val="18"/>
              </w:rPr>
              <w:t>#5B—Close w/ Adv. Clause</w:t>
            </w:r>
          </w:p>
        </w:tc>
      </w:tr>
      <w:tr w:rsidR="00C92BC8" w:rsidRPr="00EB6707" w:rsidTr="00967C42">
        <w:trPr>
          <w:trHeight w:val="331"/>
        </w:trPr>
        <w:tc>
          <w:tcPr>
            <w:tcW w:w="10368" w:type="dxa"/>
            <w:tcBorders>
              <w:top w:val="single" w:sz="12" w:space="0" w:color="A6A6A6" w:themeColor="background1" w:themeShade="A6"/>
              <w:bottom w:val="single" w:sz="4" w:space="0" w:color="auto"/>
            </w:tcBorders>
          </w:tcPr>
          <w:p w:rsidR="00C92BC8" w:rsidRPr="00EB6707" w:rsidRDefault="00C92BC8" w:rsidP="002B6C9C">
            <w:pPr>
              <w:rPr>
                <w:sz w:val="18"/>
              </w:rPr>
            </w:pPr>
          </w:p>
        </w:tc>
      </w:tr>
      <w:tr w:rsidR="00967C42" w:rsidRPr="00EB6707" w:rsidTr="00967C42">
        <w:trPr>
          <w:trHeight w:val="331"/>
        </w:trPr>
        <w:tc>
          <w:tcPr>
            <w:tcW w:w="10368" w:type="dxa"/>
            <w:tcBorders>
              <w:top w:val="single" w:sz="4" w:space="0" w:color="auto"/>
              <w:bottom w:val="single" w:sz="12" w:space="0" w:color="auto"/>
            </w:tcBorders>
          </w:tcPr>
          <w:p w:rsidR="00967C42" w:rsidRPr="00EB6707" w:rsidRDefault="00967C42" w:rsidP="002B6C9C">
            <w:pPr>
              <w:rPr>
                <w:sz w:val="18"/>
              </w:rPr>
            </w:pPr>
          </w:p>
        </w:tc>
      </w:tr>
      <w:tr w:rsidR="00EB6707" w:rsidRPr="00EB6707" w:rsidTr="00967C42">
        <w:trPr>
          <w:trHeight w:val="150"/>
        </w:trPr>
        <w:tc>
          <w:tcPr>
            <w:tcW w:w="10368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EB6707" w:rsidRPr="00EB6707" w:rsidRDefault="00EB6707" w:rsidP="002B6C9C">
            <w:pPr>
              <w:rPr>
                <w:sz w:val="18"/>
              </w:rPr>
            </w:pPr>
            <w:r w:rsidRPr="00EB6707">
              <w:rPr>
                <w:sz w:val="18"/>
              </w:rPr>
              <w:t>#6—Open w/ Adverb</w:t>
            </w:r>
          </w:p>
        </w:tc>
      </w:tr>
      <w:tr w:rsidR="00967C42" w:rsidRPr="00EB6707" w:rsidTr="00967C42">
        <w:trPr>
          <w:trHeight w:val="331"/>
        </w:trPr>
        <w:tc>
          <w:tcPr>
            <w:tcW w:w="10368" w:type="dxa"/>
            <w:tcBorders>
              <w:top w:val="single" w:sz="12" w:space="0" w:color="A6A6A6" w:themeColor="background1" w:themeShade="A6"/>
              <w:bottom w:val="single" w:sz="4" w:space="0" w:color="auto"/>
            </w:tcBorders>
          </w:tcPr>
          <w:p w:rsidR="00967C42" w:rsidRPr="00EB6707" w:rsidRDefault="00967C42" w:rsidP="003F65F3">
            <w:pPr>
              <w:rPr>
                <w:sz w:val="18"/>
              </w:rPr>
            </w:pPr>
          </w:p>
        </w:tc>
      </w:tr>
      <w:tr w:rsidR="00967C42" w:rsidRPr="00EB6707" w:rsidTr="00967C42">
        <w:trPr>
          <w:trHeight w:val="331"/>
        </w:trPr>
        <w:tc>
          <w:tcPr>
            <w:tcW w:w="10368" w:type="dxa"/>
            <w:tcBorders>
              <w:top w:val="single" w:sz="4" w:space="0" w:color="auto"/>
              <w:bottom w:val="single" w:sz="12" w:space="0" w:color="auto"/>
            </w:tcBorders>
          </w:tcPr>
          <w:p w:rsidR="00967C42" w:rsidRPr="00EB6707" w:rsidRDefault="00967C42" w:rsidP="003F65F3">
            <w:pPr>
              <w:rPr>
                <w:sz w:val="18"/>
              </w:rPr>
            </w:pPr>
          </w:p>
        </w:tc>
      </w:tr>
      <w:tr w:rsidR="00EB6707" w:rsidRPr="00EB6707" w:rsidTr="00967C42">
        <w:trPr>
          <w:trHeight w:val="186"/>
        </w:trPr>
        <w:tc>
          <w:tcPr>
            <w:tcW w:w="10368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EB6707" w:rsidRPr="00EB6707" w:rsidRDefault="00EB6707" w:rsidP="002B6C9C">
            <w:pPr>
              <w:rPr>
                <w:sz w:val="18"/>
              </w:rPr>
            </w:pPr>
            <w:r w:rsidRPr="00EB6707">
              <w:rPr>
                <w:sz w:val="18"/>
              </w:rPr>
              <w:t>#8—Open w/ Adj. Phrase</w:t>
            </w:r>
            <w:r w:rsidR="00C92BC8">
              <w:rPr>
                <w:sz w:val="18"/>
              </w:rPr>
              <w:t xml:space="preserve"> (non-participle)</w:t>
            </w:r>
          </w:p>
        </w:tc>
      </w:tr>
      <w:tr w:rsidR="00967C42" w:rsidRPr="00EB6707" w:rsidTr="00967C42">
        <w:trPr>
          <w:trHeight w:val="331"/>
        </w:trPr>
        <w:tc>
          <w:tcPr>
            <w:tcW w:w="10368" w:type="dxa"/>
            <w:tcBorders>
              <w:top w:val="single" w:sz="12" w:space="0" w:color="A6A6A6" w:themeColor="background1" w:themeShade="A6"/>
              <w:bottom w:val="single" w:sz="4" w:space="0" w:color="auto"/>
            </w:tcBorders>
          </w:tcPr>
          <w:p w:rsidR="00967C42" w:rsidRPr="00EB6707" w:rsidRDefault="00967C42" w:rsidP="003F65F3">
            <w:pPr>
              <w:rPr>
                <w:sz w:val="18"/>
              </w:rPr>
            </w:pPr>
          </w:p>
        </w:tc>
      </w:tr>
      <w:tr w:rsidR="00967C42" w:rsidRPr="00EB6707" w:rsidTr="00967C42">
        <w:trPr>
          <w:trHeight w:val="331"/>
        </w:trPr>
        <w:tc>
          <w:tcPr>
            <w:tcW w:w="10368" w:type="dxa"/>
            <w:tcBorders>
              <w:top w:val="single" w:sz="4" w:space="0" w:color="auto"/>
              <w:bottom w:val="single" w:sz="12" w:space="0" w:color="auto"/>
            </w:tcBorders>
          </w:tcPr>
          <w:p w:rsidR="00967C42" w:rsidRPr="00EB6707" w:rsidRDefault="00967C42" w:rsidP="003F65F3">
            <w:pPr>
              <w:rPr>
                <w:sz w:val="18"/>
              </w:rPr>
            </w:pPr>
          </w:p>
        </w:tc>
      </w:tr>
      <w:tr w:rsidR="00EB6707" w:rsidRPr="00EB6707" w:rsidTr="00967C42">
        <w:trPr>
          <w:trHeight w:val="222"/>
        </w:trPr>
        <w:tc>
          <w:tcPr>
            <w:tcW w:w="10368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EB6707" w:rsidRPr="00EB6707" w:rsidRDefault="00EB6707" w:rsidP="002B6C9C">
            <w:pPr>
              <w:rPr>
                <w:sz w:val="18"/>
              </w:rPr>
            </w:pPr>
            <w:r w:rsidRPr="00EB6707">
              <w:rPr>
                <w:sz w:val="18"/>
              </w:rPr>
              <w:t>#9A—Open w/ Present Participle</w:t>
            </w:r>
          </w:p>
        </w:tc>
      </w:tr>
      <w:tr w:rsidR="00967C42" w:rsidRPr="00EB6707" w:rsidTr="00967C42">
        <w:trPr>
          <w:trHeight w:val="331"/>
        </w:trPr>
        <w:tc>
          <w:tcPr>
            <w:tcW w:w="10368" w:type="dxa"/>
            <w:tcBorders>
              <w:top w:val="single" w:sz="12" w:space="0" w:color="A6A6A6" w:themeColor="background1" w:themeShade="A6"/>
              <w:bottom w:val="single" w:sz="4" w:space="0" w:color="auto"/>
            </w:tcBorders>
          </w:tcPr>
          <w:p w:rsidR="00967C42" w:rsidRPr="00EB6707" w:rsidRDefault="00967C42" w:rsidP="003F65F3">
            <w:pPr>
              <w:rPr>
                <w:sz w:val="18"/>
              </w:rPr>
            </w:pPr>
          </w:p>
        </w:tc>
      </w:tr>
      <w:tr w:rsidR="00967C42" w:rsidRPr="00EB6707" w:rsidTr="00967C42">
        <w:trPr>
          <w:trHeight w:val="331"/>
        </w:trPr>
        <w:tc>
          <w:tcPr>
            <w:tcW w:w="10368" w:type="dxa"/>
            <w:tcBorders>
              <w:top w:val="single" w:sz="4" w:space="0" w:color="auto"/>
              <w:bottom w:val="single" w:sz="12" w:space="0" w:color="auto"/>
            </w:tcBorders>
          </w:tcPr>
          <w:p w:rsidR="00967C42" w:rsidRPr="00EB6707" w:rsidRDefault="00967C42" w:rsidP="003F65F3">
            <w:pPr>
              <w:rPr>
                <w:sz w:val="18"/>
              </w:rPr>
            </w:pPr>
          </w:p>
        </w:tc>
      </w:tr>
      <w:tr w:rsidR="00EB6707" w:rsidRPr="00EB6707" w:rsidTr="00967C42">
        <w:trPr>
          <w:trHeight w:val="168"/>
        </w:trPr>
        <w:tc>
          <w:tcPr>
            <w:tcW w:w="10368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EB6707" w:rsidRPr="00EB6707" w:rsidRDefault="00EB6707" w:rsidP="002B6C9C">
            <w:pPr>
              <w:rPr>
                <w:sz w:val="18"/>
              </w:rPr>
            </w:pPr>
            <w:r w:rsidRPr="00EB6707">
              <w:rPr>
                <w:sz w:val="18"/>
              </w:rPr>
              <w:t>#10—Infinitive used as Noun</w:t>
            </w:r>
          </w:p>
        </w:tc>
      </w:tr>
      <w:tr w:rsidR="00967C42" w:rsidRPr="00EB6707" w:rsidTr="00967C42">
        <w:trPr>
          <w:trHeight w:val="331"/>
        </w:trPr>
        <w:tc>
          <w:tcPr>
            <w:tcW w:w="10368" w:type="dxa"/>
            <w:tcBorders>
              <w:top w:val="single" w:sz="12" w:space="0" w:color="A6A6A6" w:themeColor="background1" w:themeShade="A6"/>
              <w:bottom w:val="single" w:sz="4" w:space="0" w:color="auto"/>
            </w:tcBorders>
          </w:tcPr>
          <w:p w:rsidR="00967C42" w:rsidRPr="00EB6707" w:rsidRDefault="00967C42" w:rsidP="003F65F3">
            <w:pPr>
              <w:rPr>
                <w:sz w:val="18"/>
              </w:rPr>
            </w:pPr>
          </w:p>
        </w:tc>
      </w:tr>
      <w:tr w:rsidR="00967C42" w:rsidRPr="00EB6707" w:rsidTr="00967C42">
        <w:trPr>
          <w:trHeight w:val="331"/>
        </w:trPr>
        <w:tc>
          <w:tcPr>
            <w:tcW w:w="10368" w:type="dxa"/>
            <w:tcBorders>
              <w:top w:val="single" w:sz="4" w:space="0" w:color="auto"/>
              <w:bottom w:val="single" w:sz="12" w:space="0" w:color="auto"/>
            </w:tcBorders>
          </w:tcPr>
          <w:p w:rsidR="00967C42" w:rsidRPr="00EB6707" w:rsidRDefault="00967C42" w:rsidP="003F65F3">
            <w:pPr>
              <w:rPr>
                <w:sz w:val="18"/>
              </w:rPr>
            </w:pPr>
          </w:p>
        </w:tc>
      </w:tr>
      <w:tr w:rsidR="00EB6707" w:rsidRPr="00EB6707" w:rsidTr="00967C42">
        <w:trPr>
          <w:trHeight w:val="114"/>
        </w:trPr>
        <w:tc>
          <w:tcPr>
            <w:tcW w:w="10368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EB6707" w:rsidRPr="00EB6707" w:rsidRDefault="00EB6707" w:rsidP="002B6C9C">
            <w:pPr>
              <w:rPr>
                <w:sz w:val="18"/>
              </w:rPr>
            </w:pPr>
            <w:r w:rsidRPr="00EB6707">
              <w:rPr>
                <w:sz w:val="18"/>
              </w:rPr>
              <w:t>#11—Gerund as Subject</w:t>
            </w:r>
          </w:p>
        </w:tc>
      </w:tr>
      <w:tr w:rsidR="00967C42" w:rsidRPr="00EB6707" w:rsidTr="00967C42">
        <w:trPr>
          <w:trHeight w:val="331"/>
        </w:trPr>
        <w:tc>
          <w:tcPr>
            <w:tcW w:w="10368" w:type="dxa"/>
            <w:tcBorders>
              <w:top w:val="single" w:sz="12" w:space="0" w:color="A6A6A6" w:themeColor="background1" w:themeShade="A6"/>
              <w:bottom w:val="single" w:sz="4" w:space="0" w:color="auto"/>
            </w:tcBorders>
          </w:tcPr>
          <w:p w:rsidR="00967C42" w:rsidRPr="00EB6707" w:rsidRDefault="00967C42" w:rsidP="003F65F3">
            <w:pPr>
              <w:rPr>
                <w:sz w:val="18"/>
              </w:rPr>
            </w:pPr>
          </w:p>
        </w:tc>
      </w:tr>
      <w:tr w:rsidR="00967C42" w:rsidRPr="00EB6707" w:rsidTr="00967C42">
        <w:trPr>
          <w:trHeight w:val="331"/>
        </w:trPr>
        <w:tc>
          <w:tcPr>
            <w:tcW w:w="10368" w:type="dxa"/>
            <w:tcBorders>
              <w:top w:val="single" w:sz="4" w:space="0" w:color="auto"/>
              <w:bottom w:val="single" w:sz="12" w:space="0" w:color="auto"/>
            </w:tcBorders>
          </w:tcPr>
          <w:p w:rsidR="00967C42" w:rsidRPr="00EB6707" w:rsidRDefault="00967C42" w:rsidP="003F65F3">
            <w:pPr>
              <w:rPr>
                <w:sz w:val="18"/>
              </w:rPr>
            </w:pPr>
          </w:p>
        </w:tc>
      </w:tr>
      <w:tr w:rsidR="00EB6707" w:rsidRPr="00EB6707" w:rsidTr="00967C42">
        <w:trPr>
          <w:trHeight w:val="168"/>
        </w:trPr>
        <w:tc>
          <w:tcPr>
            <w:tcW w:w="10368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EB6707" w:rsidRPr="00EB6707" w:rsidRDefault="00EB6707" w:rsidP="002B6C9C">
            <w:pPr>
              <w:rPr>
                <w:sz w:val="18"/>
              </w:rPr>
            </w:pPr>
            <w:r w:rsidRPr="00EB6707">
              <w:rPr>
                <w:sz w:val="18"/>
              </w:rPr>
              <w:t>#12—Rest. Adj. Cl. After Subject</w:t>
            </w:r>
          </w:p>
        </w:tc>
      </w:tr>
      <w:tr w:rsidR="00967C42" w:rsidRPr="00EB6707" w:rsidTr="00967C42">
        <w:trPr>
          <w:trHeight w:val="331"/>
        </w:trPr>
        <w:tc>
          <w:tcPr>
            <w:tcW w:w="10368" w:type="dxa"/>
            <w:tcBorders>
              <w:top w:val="single" w:sz="12" w:space="0" w:color="A6A6A6" w:themeColor="background1" w:themeShade="A6"/>
              <w:bottom w:val="single" w:sz="4" w:space="0" w:color="auto"/>
            </w:tcBorders>
          </w:tcPr>
          <w:p w:rsidR="00967C42" w:rsidRPr="00EB6707" w:rsidRDefault="00967C42" w:rsidP="003F65F3">
            <w:pPr>
              <w:rPr>
                <w:sz w:val="18"/>
              </w:rPr>
            </w:pPr>
          </w:p>
        </w:tc>
      </w:tr>
      <w:tr w:rsidR="00967C42" w:rsidRPr="00EB6707" w:rsidTr="00967C42">
        <w:trPr>
          <w:trHeight w:val="331"/>
        </w:trPr>
        <w:tc>
          <w:tcPr>
            <w:tcW w:w="10368" w:type="dxa"/>
            <w:tcBorders>
              <w:top w:val="single" w:sz="4" w:space="0" w:color="auto"/>
              <w:bottom w:val="single" w:sz="12" w:space="0" w:color="auto"/>
            </w:tcBorders>
          </w:tcPr>
          <w:p w:rsidR="00967C42" w:rsidRPr="00EB6707" w:rsidRDefault="00967C42" w:rsidP="003F65F3">
            <w:pPr>
              <w:rPr>
                <w:sz w:val="18"/>
              </w:rPr>
            </w:pPr>
          </w:p>
        </w:tc>
      </w:tr>
    </w:tbl>
    <w:p w:rsidR="00EB6707" w:rsidRDefault="00EB6707"/>
    <w:sectPr w:rsidR="00EB6707" w:rsidSect="00C92BC8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9C" w:rsidRDefault="002B6C9C" w:rsidP="00EB6707">
      <w:r>
        <w:separator/>
      </w:r>
    </w:p>
  </w:endnote>
  <w:endnote w:type="continuationSeparator" w:id="0">
    <w:p w:rsidR="002B6C9C" w:rsidRDefault="002B6C9C" w:rsidP="00EB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9C" w:rsidRDefault="002B6C9C" w:rsidP="00EB6707">
      <w:r>
        <w:separator/>
      </w:r>
    </w:p>
  </w:footnote>
  <w:footnote w:type="continuationSeparator" w:id="0">
    <w:p w:rsidR="002B6C9C" w:rsidRDefault="002B6C9C" w:rsidP="00EB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9C" w:rsidRDefault="002B6C9C" w:rsidP="00EB6707">
    <w:pPr>
      <w:rPr>
        <w:b/>
      </w:rPr>
    </w:pPr>
    <w:r w:rsidRPr="00EB6707">
      <w:rPr>
        <w:b/>
        <w:sz w:val="28"/>
      </w:rPr>
      <w:t>Sentence Pattern Expansion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Name:  _________________________________</w:t>
    </w:r>
  </w:p>
  <w:p w:rsidR="002B6C9C" w:rsidRPr="00EB6707" w:rsidRDefault="002B6C9C" w:rsidP="001669C9">
    <w:pPr>
      <w:rPr>
        <w:b/>
      </w:rPr>
    </w:pPr>
    <w:r>
      <w:rPr>
        <w:b/>
      </w:rPr>
      <w:t>6</w:t>
    </w:r>
    <w:r w:rsidRPr="001669C9">
      <w:rPr>
        <w:b/>
        <w:vertAlign w:val="superscript"/>
      </w:rPr>
      <w:t>th</w:t>
    </w:r>
    <w:r>
      <w:rPr>
        <w:b/>
      </w:rPr>
      <w:t xml:space="preserve"> Grade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Homeroom</w:t>
    </w:r>
    <w:proofErr w:type="gramStart"/>
    <w:r>
      <w:rPr>
        <w:b/>
      </w:rPr>
      <w:t>:_</w:t>
    </w:r>
    <w:proofErr w:type="gramEnd"/>
    <w:r>
      <w:rPr>
        <w:b/>
      </w:rPr>
      <w:t>_____ Date: __________________</w:t>
    </w:r>
  </w:p>
  <w:p w:rsidR="002B6C9C" w:rsidRDefault="002B6C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72B3"/>
    <w:multiLevelType w:val="hybridMultilevel"/>
    <w:tmpl w:val="3B7A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07"/>
    <w:rsid w:val="001669C9"/>
    <w:rsid w:val="002B6C9C"/>
    <w:rsid w:val="00373B4F"/>
    <w:rsid w:val="00967C42"/>
    <w:rsid w:val="00C92BC8"/>
    <w:rsid w:val="00E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707"/>
  </w:style>
  <w:style w:type="paragraph" w:styleId="Footer">
    <w:name w:val="footer"/>
    <w:basedOn w:val="Normal"/>
    <w:link w:val="FooterChar"/>
    <w:uiPriority w:val="99"/>
    <w:unhideWhenUsed/>
    <w:rsid w:val="00EB6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07"/>
  </w:style>
  <w:style w:type="paragraph" w:styleId="BalloonText">
    <w:name w:val="Balloon Text"/>
    <w:basedOn w:val="Normal"/>
    <w:link w:val="BalloonTextChar"/>
    <w:uiPriority w:val="99"/>
    <w:semiHidden/>
    <w:unhideWhenUsed/>
    <w:rsid w:val="00EB6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707"/>
  </w:style>
  <w:style w:type="paragraph" w:styleId="Footer">
    <w:name w:val="footer"/>
    <w:basedOn w:val="Normal"/>
    <w:link w:val="FooterChar"/>
    <w:uiPriority w:val="99"/>
    <w:unhideWhenUsed/>
    <w:rsid w:val="00EB6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07"/>
  </w:style>
  <w:style w:type="paragraph" w:styleId="BalloonText">
    <w:name w:val="Balloon Text"/>
    <w:basedOn w:val="Normal"/>
    <w:link w:val="BalloonTextChar"/>
    <w:uiPriority w:val="99"/>
    <w:semiHidden/>
    <w:unhideWhenUsed/>
    <w:rsid w:val="00EB6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Steeleville High School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srubach</dc:creator>
  <cp:lastModifiedBy>srubach</cp:lastModifiedBy>
  <cp:revision>2</cp:revision>
  <dcterms:created xsi:type="dcterms:W3CDTF">2015-12-18T22:10:00Z</dcterms:created>
  <dcterms:modified xsi:type="dcterms:W3CDTF">2015-12-21T12:46:00Z</dcterms:modified>
</cp:coreProperties>
</file>